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5C1" w:rsidRPr="007B65C1" w:rsidRDefault="007B65C1" w:rsidP="007B65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B65C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НЕМЕЦКОМУ ЯЗЫКУ</w:t>
      </w:r>
    </w:p>
    <w:p w:rsidR="007B65C1" w:rsidRPr="007B65C1" w:rsidRDefault="007B65C1" w:rsidP="007B65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5C1">
        <w:rPr>
          <w:rFonts w:ascii="Times New Roman" w:hAnsi="Times New Roman" w:cs="Times New Roman"/>
          <w:b/>
          <w:sz w:val="24"/>
          <w:szCs w:val="24"/>
        </w:rPr>
        <w:t>(ШКОЛЬНЫЙ / МУНИЦИПАЛЬНЫЙ ЭТАП)</w:t>
      </w:r>
    </w:p>
    <w:p w:rsidR="007B65C1" w:rsidRPr="007B65C1" w:rsidRDefault="007B65C1" w:rsidP="007B65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5C1">
        <w:rPr>
          <w:rFonts w:ascii="Times New Roman" w:hAnsi="Times New Roman" w:cs="Times New Roman"/>
          <w:b/>
          <w:sz w:val="24"/>
          <w:szCs w:val="24"/>
        </w:rPr>
        <w:t>ПИСЬМЕННЫЙ ТУР</w:t>
      </w:r>
    </w:p>
    <w:p w:rsidR="007B65C1" w:rsidRPr="007B65C1" w:rsidRDefault="007B65C1" w:rsidP="007B65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5C1">
        <w:rPr>
          <w:rFonts w:ascii="Times New Roman" w:hAnsi="Times New Roman" w:cs="Times New Roman"/>
          <w:b/>
          <w:sz w:val="24"/>
          <w:szCs w:val="24"/>
        </w:rPr>
        <w:t>возрастная группа (7–8 классы)</w:t>
      </w:r>
    </w:p>
    <w:p w:rsidR="007B65C1" w:rsidRPr="007B65C1" w:rsidRDefault="007B65C1" w:rsidP="007B65C1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B65C1"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Вам предстоит выполнить задания письменного тура: 1) лексико-грамматический тест,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5C1">
        <w:rPr>
          <w:rFonts w:ascii="Times New Roman" w:hAnsi="Times New Roman" w:cs="Times New Roman"/>
          <w:sz w:val="24"/>
          <w:szCs w:val="24"/>
        </w:rPr>
        <w:t xml:space="preserve">тест по страноведению, тест по </w:t>
      </w:r>
      <w:proofErr w:type="spellStart"/>
      <w:r w:rsidRPr="007B65C1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7B65C1">
        <w:rPr>
          <w:rFonts w:ascii="Times New Roman" w:hAnsi="Times New Roman" w:cs="Times New Roman"/>
          <w:sz w:val="24"/>
          <w:szCs w:val="24"/>
        </w:rPr>
        <w:t>, тест по чтению, 2) творческое задание «письмо».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Время выполнения заданий письменного тура – 3 академических часа (135 минут).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Выполнение заданий письменного тура целесообразно организовать следующим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образом: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 внимательно прослушайте инструктаж члена жюри;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 ознакомьтесь с бланком ответа;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 xml:space="preserve">-не спеша, внимательно прочитайте задание и определите наиболее </w:t>
      </w:r>
      <w:proofErr w:type="gramStart"/>
      <w:r w:rsidRPr="007B65C1">
        <w:rPr>
          <w:rFonts w:ascii="Times New Roman" w:hAnsi="Times New Roman" w:cs="Times New Roman"/>
          <w:sz w:val="24"/>
          <w:szCs w:val="24"/>
        </w:rPr>
        <w:t>верный</w:t>
      </w:r>
      <w:proofErr w:type="gramEnd"/>
      <w:r w:rsidRPr="007B65C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полный ответ;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-отвечая на вопрос теста, обдумайте и сформулируйте конкретный ответ только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на поставленный вопрос;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-впишите правильный ответ в бланк ответа, указав букву / цифру или слово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в правильной форме;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 если Вы допустили ошибку, то ее можно исправить простым зачеркиванием «/»,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указав рядом правильный ответ;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 особое внимание обратите на творческое задание, в выполнении которого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требуется выразить Ваше мнение. Внимательно и вдумчиво прочитайте заданный текст,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обратите внимание на его композиционное, логическое и тематическое построение;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lastRenderedPageBreak/>
        <w:t>- после выполнения каждого теста и творческого задания удостоверьтесь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 xml:space="preserve">в правильности выбранных Вами ответов; исправьте обнаруженные </w:t>
      </w:r>
      <w:proofErr w:type="gramStart"/>
      <w:r w:rsidRPr="007B65C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7B65C1">
        <w:rPr>
          <w:rFonts w:ascii="Times New Roman" w:hAnsi="Times New Roman" w:cs="Times New Roman"/>
          <w:sz w:val="24"/>
          <w:szCs w:val="24"/>
        </w:rPr>
        <w:t xml:space="preserve"> Вашей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самостоятельной проверке тестов и творческого задания ошибки.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Предупреждаем Вас, что: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 при оценке тестовых заданий, где необходимо определить один правильный ответ,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0 баллов выставляется за неверный ответ и в случае, если участником отмечены несколько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 xml:space="preserve">ответов (в том </w:t>
      </w:r>
      <w:proofErr w:type="gramStart"/>
      <w:r w:rsidRPr="007B65C1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7B65C1">
        <w:rPr>
          <w:rFonts w:ascii="Times New Roman" w:hAnsi="Times New Roman" w:cs="Times New Roman"/>
          <w:sz w:val="24"/>
          <w:szCs w:val="24"/>
        </w:rPr>
        <w:t xml:space="preserve"> правильный), или все ответы;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-при оценке тестовых заданий, где необходимо определить все правильные ответы,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0 баллов выставляется, если участником отмечены неверные ответы, большее количество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 xml:space="preserve">ответов, чем предусмотрено в задании (в том числе правильные ответы) или все ответы. 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Pr="007B65C1">
        <w:rPr>
          <w:rFonts w:ascii="Times New Roman" w:hAnsi="Times New Roman" w:cs="Times New Roman"/>
          <w:sz w:val="24"/>
          <w:szCs w:val="24"/>
        </w:rPr>
        <w:t xml:space="preserve"> баллов за </w:t>
      </w:r>
      <w:r w:rsidRPr="007B65C1">
        <w:rPr>
          <w:rFonts w:ascii="Times New Roman" w:hAnsi="Times New Roman" w:cs="Times New Roman"/>
          <w:b/>
          <w:sz w:val="24"/>
          <w:szCs w:val="24"/>
        </w:rPr>
        <w:t>тестовые задания</w:t>
      </w:r>
      <w:r w:rsidRPr="007B65C1">
        <w:rPr>
          <w:rFonts w:ascii="Times New Roman" w:hAnsi="Times New Roman" w:cs="Times New Roman"/>
          <w:sz w:val="24"/>
          <w:szCs w:val="24"/>
        </w:rPr>
        <w:t xml:space="preserve"> – </w:t>
      </w:r>
      <w:r w:rsidRPr="007B65C1">
        <w:rPr>
          <w:rFonts w:ascii="Times New Roman" w:hAnsi="Times New Roman" w:cs="Times New Roman"/>
          <w:b/>
          <w:sz w:val="24"/>
          <w:szCs w:val="24"/>
        </w:rPr>
        <w:t xml:space="preserve">75 </w:t>
      </w:r>
      <w:r w:rsidRPr="007B65C1">
        <w:rPr>
          <w:rFonts w:ascii="Times New Roman" w:hAnsi="Times New Roman" w:cs="Times New Roman"/>
          <w:sz w:val="24"/>
          <w:szCs w:val="24"/>
        </w:rPr>
        <w:t>баллов.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Задание письменного тура считается выполненным, если Вы вовремя сдаете его</w:t>
      </w:r>
    </w:p>
    <w:p w:rsidR="007B65C1" w:rsidRPr="007B65C1" w:rsidRDefault="007B65C1" w:rsidP="007B6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sz w:val="24"/>
          <w:szCs w:val="24"/>
        </w:rPr>
        <w:t>членам жюри.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Pr="007B65C1">
        <w:rPr>
          <w:rFonts w:ascii="Times New Roman" w:hAnsi="Times New Roman" w:cs="Times New Roman"/>
          <w:sz w:val="24"/>
          <w:szCs w:val="24"/>
        </w:rPr>
        <w:t xml:space="preserve"> – </w:t>
      </w:r>
      <w:r w:rsidRPr="007B65C1">
        <w:rPr>
          <w:rFonts w:ascii="Times New Roman" w:hAnsi="Times New Roman" w:cs="Times New Roman"/>
          <w:b/>
          <w:sz w:val="24"/>
          <w:szCs w:val="24"/>
        </w:rPr>
        <w:t>20 баллов.</w:t>
      </w:r>
    </w:p>
    <w:p w:rsidR="007B65C1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9E8" w:rsidRPr="007B65C1" w:rsidRDefault="007B65C1" w:rsidP="007B65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C1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всех заданий письменного тура – 95 </w:t>
      </w:r>
      <w:r w:rsidRPr="007B65C1">
        <w:rPr>
          <w:rFonts w:ascii="Times New Roman" w:hAnsi="Times New Roman" w:cs="Times New Roman"/>
          <w:sz w:val="24"/>
          <w:szCs w:val="24"/>
        </w:rPr>
        <w:t>баллов.</w:t>
      </w:r>
    </w:p>
    <w:sectPr w:rsidR="00E659E8" w:rsidRPr="007B65C1" w:rsidSect="007B65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25E89"/>
    <w:multiLevelType w:val="hybridMultilevel"/>
    <w:tmpl w:val="EFBE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5C1"/>
    <w:rsid w:val="007B65C1"/>
    <w:rsid w:val="007E0E6B"/>
    <w:rsid w:val="00E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5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rochev</cp:lastModifiedBy>
  <cp:revision>2</cp:revision>
  <dcterms:created xsi:type="dcterms:W3CDTF">2022-11-22T10:59:00Z</dcterms:created>
  <dcterms:modified xsi:type="dcterms:W3CDTF">2022-11-22T10:59:00Z</dcterms:modified>
</cp:coreProperties>
</file>